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C2D" w:rsidRDefault="00B36636">
      <w:pPr>
        <w:spacing w:after="0" w:line="259" w:lineRule="auto"/>
        <w:ind w:left="0" w:right="6" w:firstLine="0"/>
        <w:jc w:val="center"/>
      </w:pPr>
      <w:r>
        <w:rPr>
          <w:b/>
        </w:rPr>
        <w:t xml:space="preserve">6 ŞUBAT ANMA PROGRAMI </w:t>
      </w:r>
    </w:p>
    <w:p w:rsidR="00044C2D" w:rsidRDefault="00B36636">
      <w:pPr>
        <w:spacing w:after="0" w:line="259" w:lineRule="auto"/>
        <w:ind w:left="55" w:right="0" w:firstLine="0"/>
        <w:jc w:val="center"/>
      </w:pPr>
      <w:r>
        <w:rPr>
          <w:b/>
        </w:rPr>
        <w:t xml:space="preserve"> </w:t>
      </w:r>
    </w:p>
    <w:p w:rsidR="00044C2D" w:rsidRDefault="00B36636">
      <w:pPr>
        <w:ind w:left="-15" w:right="0" w:firstLine="708"/>
      </w:pPr>
      <w:r>
        <w:t xml:space="preserve">06 Şubat 2023 tarihinde İlimiz Pazarcık ve Elbistan ilçelerinde yaşanan 7.7 ve 7.6 büyüklüklerindeki depremler 11 ilimizde büyük bir yıkıma ve can kaybına yol açmıştır. </w:t>
      </w:r>
      <w:proofErr w:type="gramStart"/>
      <w:r>
        <w:t>Oldukça geniş bir coğrafyayı etkileyen depremlerin yıldönümünde İlimizde anma programı düzenlemek için, 18.01.2024 Perşembe günü saat:10.30’da Vali Yardımcımız Miraç AKBULUT Başkanlığında Garnizon Komutanlığı, Büyükşehir Belediye Başkanlığı, Sütçü İmam Üni</w:t>
      </w:r>
      <w:r>
        <w:t xml:space="preserve">versitesi ve İstiklal Üniversitesi Rektörlüğü, İl Jandarma Komutanlığı, İl Emniyet Müdürlüğü, </w:t>
      </w:r>
      <w:proofErr w:type="spellStart"/>
      <w:r>
        <w:t>Onikişubat</w:t>
      </w:r>
      <w:proofErr w:type="spellEnd"/>
      <w:r>
        <w:t xml:space="preserve"> ve Dulkadiroğlu Belediye Başkanlığı temsilcileri ile ilgili Kamu Kurum Kuruluşları ve STK temsilcilerinin katılımıyla Valiliğimiz 2. Kat Toplantı Salon</w:t>
      </w:r>
      <w:r>
        <w:t xml:space="preserve">unda toplantı yapılmış ve aşağıda kurumların yapması gereken görev ve sorumluluklar belirtilmiştir. </w:t>
      </w:r>
      <w:proofErr w:type="gramEnd"/>
    </w:p>
    <w:p w:rsidR="00044C2D" w:rsidRDefault="00B36636">
      <w:pPr>
        <w:spacing w:after="23" w:line="259" w:lineRule="auto"/>
        <w:ind w:left="708" w:right="0" w:firstLine="0"/>
        <w:jc w:val="left"/>
      </w:pPr>
      <w:r>
        <w:t xml:space="preserve"> </w:t>
      </w:r>
    </w:p>
    <w:p w:rsidR="00044C2D" w:rsidRDefault="00B36636">
      <w:pPr>
        <w:ind w:left="-15" w:right="0" w:firstLine="708"/>
      </w:pPr>
      <w:r>
        <w:t xml:space="preserve">06 Şubat 2024 Salı gecesi 04.17’de il geneli tüm camilerimizde sabah ezanı öncesinde </w:t>
      </w:r>
      <w:proofErr w:type="spellStart"/>
      <w:r>
        <w:t>sela</w:t>
      </w:r>
      <w:proofErr w:type="spellEnd"/>
      <w:r>
        <w:t xml:space="preserve"> okunacaktır. Saat 10.00’da Mehmet Akif Ersoy Kültür Merkezinde </w:t>
      </w:r>
      <w:r>
        <w:t xml:space="preserve">anma programı icra edilecektir. Saat: 11.30’da deprem şehitlerimizi ziyaret etmek için </w:t>
      </w:r>
      <w:proofErr w:type="spellStart"/>
      <w:r>
        <w:t>Kapıçam</w:t>
      </w:r>
      <w:proofErr w:type="spellEnd"/>
      <w:r>
        <w:t xml:space="preserve"> Mezarlığına geçilecektir. </w:t>
      </w:r>
      <w:proofErr w:type="spellStart"/>
      <w:r>
        <w:t>Abdulhamithan</w:t>
      </w:r>
      <w:proofErr w:type="spellEnd"/>
      <w:r>
        <w:t xml:space="preserve"> Camii’nde Saat:19.00’da başta deprem şehitlerimiz olmak üzere tüm şehitlerimiz için okunan 50.783 Hatmi Şerif duası ve Me</w:t>
      </w:r>
      <w:r>
        <w:t xml:space="preserve">vlidi Şerif programının yapılması sağlanacaktır. </w:t>
      </w:r>
      <w:r>
        <w:rPr>
          <w:b/>
        </w:rPr>
        <w:t xml:space="preserve"> </w:t>
      </w:r>
    </w:p>
    <w:p w:rsidR="00044C2D" w:rsidRDefault="00B36636">
      <w:pPr>
        <w:spacing w:after="0" w:line="259" w:lineRule="auto"/>
        <w:ind w:left="766" w:right="0" w:firstLine="0"/>
        <w:jc w:val="center"/>
      </w:pPr>
      <w:r>
        <w:rPr>
          <w:b/>
        </w:rPr>
        <w:t xml:space="preserve"> </w:t>
      </w:r>
    </w:p>
    <w:p w:rsidR="00044C2D" w:rsidRDefault="00B36636">
      <w:pPr>
        <w:spacing w:after="0" w:line="259" w:lineRule="auto"/>
        <w:ind w:left="700" w:right="0" w:firstLine="0"/>
        <w:jc w:val="center"/>
      </w:pPr>
      <w:r>
        <w:rPr>
          <w:b/>
          <w:u w:val="single" w:color="000000"/>
        </w:rPr>
        <w:t>ANMA PROGRAMI</w:t>
      </w:r>
      <w:r>
        <w:rPr>
          <w:b/>
        </w:rPr>
        <w:t xml:space="preserve"> </w:t>
      </w:r>
    </w:p>
    <w:p w:rsidR="00044C2D" w:rsidRDefault="00B36636">
      <w:pPr>
        <w:spacing w:after="0" w:line="259" w:lineRule="auto"/>
        <w:ind w:left="708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768" w:type="dxa"/>
        <w:tblInd w:w="6" w:type="dxa"/>
        <w:tblCellMar>
          <w:top w:w="14" w:type="dxa"/>
          <w:left w:w="68" w:type="dxa"/>
          <w:bottom w:w="0" w:type="dxa"/>
          <w:right w:w="84" w:type="dxa"/>
        </w:tblCellMar>
        <w:tblLook w:val="04A0" w:firstRow="1" w:lastRow="0" w:firstColumn="1" w:lastColumn="0" w:noHBand="0" w:noVBand="1"/>
      </w:tblPr>
      <w:tblGrid>
        <w:gridCol w:w="1104"/>
        <w:gridCol w:w="3855"/>
        <w:gridCol w:w="2266"/>
        <w:gridCol w:w="3543"/>
      </w:tblGrid>
      <w:tr w:rsidR="00044C2D">
        <w:trPr>
          <w:trHeight w:val="518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center"/>
          </w:tcPr>
          <w:p w:rsidR="00044C2D" w:rsidRDefault="00B3663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SAAT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center"/>
          </w:tcPr>
          <w:p w:rsidR="00044C2D" w:rsidRDefault="00B36636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26 Ocak 2024 Cuma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center"/>
          </w:tcPr>
          <w:p w:rsidR="00044C2D" w:rsidRDefault="00B36636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YER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center"/>
          </w:tcPr>
          <w:p w:rsidR="00044C2D" w:rsidRDefault="00B36636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SORUMLU BİRİM </w:t>
            </w:r>
          </w:p>
        </w:tc>
      </w:tr>
      <w:tr w:rsidR="00044C2D">
        <w:trPr>
          <w:trHeight w:val="1116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2D" w:rsidRDefault="00B36636">
            <w:pPr>
              <w:spacing w:after="0" w:line="259" w:lineRule="auto"/>
              <w:ind w:left="12" w:right="0" w:firstLine="0"/>
              <w:jc w:val="center"/>
            </w:pPr>
            <w:r>
              <w:t xml:space="preserve">10.00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2D" w:rsidRDefault="00B36636">
            <w:pPr>
              <w:spacing w:after="0" w:line="259" w:lineRule="auto"/>
              <w:ind w:left="1" w:right="0" w:firstLine="0"/>
              <w:jc w:val="left"/>
            </w:pPr>
            <w:r>
              <w:t xml:space="preserve">1. Yılında Kahramanmaraş Merkezli </w:t>
            </w:r>
          </w:p>
          <w:p w:rsidR="00044C2D" w:rsidRDefault="00B36636">
            <w:pPr>
              <w:spacing w:after="0" w:line="238" w:lineRule="auto"/>
              <w:ind w:left="1" w:right="0" w:firstLine="0"/>
              <w:jc w:val="left"/>
            </w:pPr>
            <w:r>
              <w:t xml:space="preserve">Depremlerin Boyutu, Şehirlere Olan Etkisi ve Çözüm Önerileri” Konulu </w:t>
            </w:r>
          </w:p>
          <w:p w:rsidR="00044C2D" w:rsidRDefault="00B36636">
            <w:pPr>
              <w:spacing w:after="0" w:line="259" w:lineRule="auto"/>
              <w:ind w:left="1" w:right="0" w:firstLine="0"/>
              <w:jc w:val="left"/>
            </w:pPr>
            <w:r>
              <w:t xml:space="preserve">Konferans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2D" w:rsidRDefault="00B36636">
            <w:pPr>
              <w:spacing w:after="0" w:line="259" w:lineRule="auto"/>
              <w:ind w:left="1" w:right="0" w:firstLine="0"/>
              <w:jc w:val="left"/>
            </w:pPr>
            <w:r>
              <w:t xml:space="preserve">KSÜ  </w:t>
            </w:r>
          </w:p>
          <w:p w:rsidR="00044C2D" w:rsidRDefault="00B36636">
            <w:pPr>
              <w:spacing w:after="0" w:line="259" w:lineRule="auto"/>
              <w:ind w:left="1" w:right="0" w:firstLine="0"/>
              <w:jc w:val="left"/>
            </w:pPr>
            <w:r>
              <w:t xml:space="preserve">Yunus Emre Kongre </w:t>
            </w:r>
          </w:p>
          <w:p w:rsidR="00044C2D" w:rsidRDefault="00B36636">
            <w:pPr>
              <w:spacing w:after="0" w:line="259" w:lineRule="auto"/>
              <w:ind w:left="1" w:right="0" w:firstLine="0"/>
              <w:jc w:val="left"/>
            </w:pPr>
            <w:r>
              <w:t xml:space="preserve">Merkezi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2D" w:rsidRDefault="00B36636">
            <w:pPr>
              <w:spacing w:after="0" w:line="259" w:lineRule="auto"/>
              <w:ind w:left="14" w:right="0" w:firstLine="0"/>
              <w:jc w:val="center"/>
            </w:pPr>
            <w:r>
              <w:t xml:space="preserve">Sütçü İmam Üniversitesi </w:t>
            </w:r>
          </w:p>
        </w:tc>
      </w:tr>
      <w:tr w:rsidR="00044C2D">
        <w:trPr>
          <w:trHeight w:val="516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center"/>
          </w:tcPr>
          <w:p w:rsidR="00044C2D" w:rsidRDefault="00B3663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SAAT</w:t>
            </w:r>
            <w: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center"/>
          </w:tcPr>
          <w:p w:rsidR="00044C2D" w:rsidRDefault="00B36636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06 Şubat 2024 Salı</w:t>
            </w: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center"/>
          </w:tcPr>
          <w:p w:rsidR="00044C2D" w:rsidRDefault="00B36636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YER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center"/>
          </w:tcPr>
          <w:p w:rsidR="00044C2D" w:rsidRDefault="00B36636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SORUMLU BİRİM</w:t>
            </w:r>
            <w:r>
              <w:t xml:space="preserve"> </w:t>
            </w:r>
          </w:p>
        </w:tc>
      </w:tr>
      <w:tr w:rsidR="00044C2D">
        <w:trPr>
          <w:trHeight w:val="565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2D" w:rsidRDefault="00B36636">
            <w:pPr>
              <w:spacing w:after="0" w:line="259" w:lineRule="auto"/>
              <w:ind w:left="12" w:right="0" w:firstLine="0"/>
              <w:jc w:val="center"/>
            </w:pPr>
            <w:r>
              <w:t xml:space="preserve">04.17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2D" w:rsidRDefault="00B36636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Sela</w:t>
            </w:r>
            <w:proofErr w:type="spellEnd"/>
            <w:r>
              <w:t xml:space="preserve"> Okunması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2D" w:rsidRDefault="00B36636">
            <w:pPr>
              <w:spacing w:after="0" w:line="259" w:lineRule="auto"/>
              <w:ind w:left="1" w:right="0" w:firstLine="0"/>
              <w:jc w:val="left"/>
            </w:pPr>
            <w:r>
              <w:t xml:space="preserve">Kahramanmaraş'ta ki tüm camiler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2D" w:rsidRDefault="00B36636">
            <w:pPr>
              <w:spacing w:after="0" w:line="259" w:lineRule="auto"/>
              <w:ind w:left="13" w:right="0" w:firstLine="0"/>
              <w:jc w:val="center"/>
            </w:pPr>
            <w:r>
              <w:t xml:space="preserve">İl Müftülüğü </w:t>
            </w:r>
          </w:p>
        </w:tc>
      </w:tr>
      <w:tr w:rsidR="00044C2D">
        <w:trPr>
          <w:trHeight w:val="562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2D" w:rsidRDefault="00B36636">
            <w:pPr>
              <w:spacing w:after="0" w:line="259" w:lineRule="auto"/>
              <w:ind w:left="12" w:right="0" w:firstLine="0"/>
              <w:jc w:val="center"/>
            </w:pPr>
            <w:r>
              <w:t xml:space="preserve">10.00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2D" w:rsidRDefault="00B36636">
            <w:pPr>
              <w:spacing w:after="0" w:line="259" w:lineRule="auto"/>
              <w:ind w:left="1" w:right="0" w:firstLine="0"/>
              <w:jc w:val="left"/>
            </w:pPr>
            <w:r>
              <w:t xml:space="preserve">Anma Programı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2D" w:rsidRDefault="00B36636">
            <w:pPr>
              <w:spacing w:after="21" w:line="259" w:lineRule="auto"/>
              <w:ind w:left="1" w:right="0" w:firstLine="0"/>
              <w:jc w:val="left"/>
            </w:pPr>
            <w:r>
              <w:t xml:space="preserve">Mehmet Akif Ersoy </w:t>
            </w:r>
          </w:p>
          <w:p w:rsidR="00044C2D" w:rsidRDefault="00B36636">
            <w:pPr>
              <w:spacing w:after="0" w:line="259" w:lineRule="auto"/>
              <w:ind w:left="1" w:right="0" w:firstLine="0"/>
              <w:jc w:val="left"/>
            </w:pPr>
            <w:r>
              <w:t xml:space="preserve">Kültür Merkezi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2D" w:rsidRDefault="00B36636">
            <w:pPr>
              <w:spacing w:after="0" w:line="259" w:lineRule="auto"/>
              <w:ind w:left="0" w:right="138" w:firstLine="0"/>
              <w:jc w:val="right"/>
            </w:pPr>
            <w:r>
              <w:t xml:space="preserve">Büyükşehir Belediye Başkanlığı  </w:t>
            </w:r>
          </w:p>
        </w:tc>
      </w:tr>
      <w:tr w:rsidR="00044C2D">
        <w:trPr>
          <w:trHeight w:val="1666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2D" w:rsidRDefault="00B36636">
            <w:pPr>
              <w:spacing w:after="0" w:line="259" w:lineRule="auto"/>
              <w:ind w:left="12" w:right="0" w:firstLine="0"/>
              <w:jc w:val="center"/>
            </w:pPr>
            <w:r>
              <w:t xml:space="preserve">11.30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2D" w:rsidRDefault="00B36636">
            <w:pPr>
              <w:spacing w:after="0" w:line="259" w:lineRule="auto"/>
              <w:ind w:left="1" w:right="0" w:firstLine="0"/>
              <w:jc w:val="left"/>
            </w:pPr>
            <w:r>
              <w:t xml:space="preserve">Deprem Şehitleri Mezarlık Ziyareti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2D" w:rsidRDefault="00B36636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Kapıçam</w:t>
            </w:r>
            <w:proofErr w:type="spellEnd"/>
            <w:r>
              <w:t xml:space="preserve"> Mezarlığı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2D" w:rsidRDefault="00B36636">
            <w:pPr>
              <w:spacing w:after="0" w:line="259" w:lineRule="auto"/>
              <w:ind w:left="8" w:right="0" w:firstLine="0"/>
              <w:jc w:val="center"/>
            </w:pPr>
            <w:r>
              <w:t xml:space="preserve">Büyükşehir Belediye Başkanlığı </w:t>
            </w:r>
          </w:p>
          <w:p w:rsidR="00044C2D" w:rsidRDefault="00B36636">
            <w:pPr>
              <w:spacing w:after="21" w:line="259" w:lineRule="auto"/>
              <w:ind w:left="76" w:right="0" w:firstLine="0"/>
              <w:jc w:val="center"/>
            </w:pPr>
            <w:r>
              <w:t xml:space="preserve"> </w:t>
            </w:r>
          </w:p>
          <w:p w:rsidR="00044C2D" w:rsidRDefault="00B36636">
            <w:pPr>
              <w:spacing w:after="0" w:line="259" w:lineRule="auto"/>
              <w:ind w:left="13" w:right="0" w:firstLine="0"/>
              <w:jc w:val="center"/>
            </w:pPr>
            <w:r>
              <w:t xml:space="preserve">İl Müftülüğü </w:t>
            </w:r>
          </w:p>
          <w:p w:rsidR="00044C2D" w:rsidRDefault="00B36636">
            <w:pPr>
              <w:spacing w:after="0" w:line="259" w:lineRule="auto"/>
              <w:ind w:left="76" w:right="0" w:firstLine="0"/>
              <w:jc w:val="center"/>
            </w:pPr>
            <w:r>
              <w:t xml:space="preserve"> </w:t>
            </w:r>
          </w:p>
          <w:p w:rsidR="00044C2D" w:rsidRDefault="00B36636">
            <w:pPr>
              <w:spacing w:after="21" w:line="259" w:lineRule="auto"/>
              <w:ind w:left="15" w:right="0" w:firstLine="0"/>
              <w:jc w:val="center"/>
            </w:pPr>
            <w:r>
              <w:t xml:space="preserve">Aile ve Sosyal Hizmetler </w:t>
            </w:r>
          </w:p>
          <w:p w:rsidR="00044C2D" w:rsidRDefault="00B36636">
            <w:pPr>
              <w:spacing w:after="0" w:line="259" w:lineRule="auto"/>
              <w:ind w:left="13" w:right="0" w:firstLine="0"/>
              <w:jc w:val="center"/>
            </w:pPr>
            <w:r>
              <w:t xml:space="preserve">Müdürlüğü </w:t>
            </w:r>
          </w:p>
        </w:tc>
      </w:tr>
      <w:tr w:rsidR="00044C2D">
        <w:trPr>
          <w:trHeight w:val="1114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2D" w:rsidRDefault="00B36636">
            <w:pPr>
              <w:spacing w:after="0" w:line="259" w:lineRule="auto"/>
              <w:ind w:left="12" w:right="0" w:firstLine="0"/>
              <w:jc w:val="center"/>
            </w:pPr>
            <w:r>
              <w:t xml:space="preserve">14.00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2D" w:rsidRDefault="00B36636">
            <w:pPr>
              <w:spacing w:after="1" w:line="278" w:lineRule="auto"/>
              <w:ind w:left="1" w:right="0" w:firstLine="0"/>
              <w:jc w:val="left"/>
            </w:pPr>
            <w:r>
              <w:t xml:space="preserve">Depremde vefat eden öğretmen ve öğrencilerimizin anısına yapılan </w:t>
            </w:r>
          </w:p>
          <w:p w:rsidR="00044C2D" w:rsidRDefault="00B36636">
            <w:pPr>
              <w:spacing w:after="21" w:line="259" w:lineRule="auto"/>
              <w:ind w:left="1" w:right="0" w:firstLine="0"/>
              <w:jc w:val="left"/>
            </w:pPr>
            <w:r>
              <w:t xml:space="preserve">Deprem Şehitleri Anıtı Açılış Töreni </w:t>
            </w:r>
          </w:p>
          <w:p w:rsidR="00044C2D" w:rsidRDefault="00B36636">
            <w:pPr>
              <w:spacing w:after="0" w:line="259" w:lineRule="auto"/>
              <w:ind w:left="1" w:right="0" w:firstLine="0"/>
              <w:jc w:val="left"/>
            </w:pPr>
            <w:r>
              <w:t xml:space="preserve">1962 Öğrenci -264 Öğretmen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2D" w:rsidRDefault="00B36636">
            <w:pPr>
              <w:spacing w:after="0" w:line="259" w:lineRule="auto"/>
              <w:ind w:left="1" w:right="0" w:firstLine="0"/>
              <w:jc w:val="left"/>
            </w:pPr>
            <w:r>
              <w:t xml:space="preserve">AKEDAŞ İlkokulu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2D" w:rsidRDefault="00B36636">
            <w:pPr>
              <w:spacing w:after="0" w:line="259" w:lineRule="auto"/>
              <w:ind w:left="14" w:right="0" w:firstLine="0"/>
              <w:jc w:val="center"/>
            </w:pPr>
            <w:r>
              <w:t xml:space="preserve">İl Milli Eğitim Müdürlüğü </w:t>
            </w:r>
          </w:p>
          <w:p w:rsidR="00044C2D" w:rsidRDefault="00B36636">
            <w:pPr>
              <w:spacing w:after="0" w:line="259" w:lineRule="auto"/>
              <w:ind w:left="76" w:right="0" w:firstLine="0"/>
              <w:jc w:val="center"/>
            </w:pPr>
            <w:r>
              <w:t xml:space="preserve"> </w:t>
            </w:r>
          </w:p>
          <w:p w:rsidR="00044C2D" w:rsidRDefault="00B36636">
            <w:pPr>
              <w:spacing w:after="0" w:line="259" w:lineRule="auto"/>
              <w:ind w:left="0" w:right="0" w:firstLine="0"/>
              <w:jc w:val="center"/>
            </w:pPr>
            <w:r>
              <w:t xml:space="preserve">Aile ve Sosyal Hizmetler Müdürlüğü </w:t>
            </w:r>
          </w:p>
        </w:tc>
      </w:tr>
      <w:tr w:rsidR="00044C2D">
        <w:trPr>
          <w:trHeight w:val="563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2D" w:rsidRDefault="00B36636">
            <w:pPr>
              <w:spacing w:after="0" w:line="259" w:lineRule="auto"/>
              <w:ind w:left="12" w:right="0" w:firstLine="0"/>
              <w:jc w:val="center"/>
            </w:pPr>
            <w:r>
              <w:t xml:space="preserve">19.00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2D" w:rsidRDefault="00B36636">
            <w:pPr>
              <w:spacing w:after="0" w:line="259" w:lineRule="auto"/>
              <w:ind w:left="1" w:right="0" w:firstLine="0"/>
              <w:jc w:val="left"/>
            </w:pPr>
            <w:r>
              <w:t xml:space="preserve">Tüm Şehitlerimiz İçin 50.783 </w:t>
            </w:r>
            <w:proofErr w:type="spellStart"/>
            <w:r>
              <w:t>Hatm</w:t>
            </w:r>
            <w:proofErr w:type="spellEnd"/>
            <w:r>
              <w:t xml:space="preserve">-i Şerif Duası ve Mevlidi Şerif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2D" w:rsidRDefault="00B36636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Abdulhamithan</w:t>
            </w:r>
            <w:proofErr w:type="spellEnd"/>
            <w:r>
              <w:t xml:space="preserve"> Camii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2D" w:rsidRDefault="00B36636">
            <w:pPr>
              <w:spacing w:after="0" w:line="259" w:lineRule="auto"/>
              <w:ind w:left="13" w:right="0" w:firstLine="0"/>
              <w:jc w:val="center"/>
            </w:pPr>
            <w:r>
              <w:t xml:space="preserve">İl Müftülüğü </w:t>
            </w:r>
          </w:p>
        </w:tc>
      </w:tr>
      <w:tr w:rsidR="00044C2D">
        <w:trPr>
          <w:trHeight w:val="518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center"/>
          </w:tcPr>
          <w:p w:rsidR="00044C2D" w:rsidRDefault="00B36636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SAAT</w:t>
            </w:r>
            <w:r>
              <w:t xml:space="preserve">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center"/>
          </w:tcPr>
          <w:p w:rsidR="00044C2D" w:rsidRDefault="00B36636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07 Şubat 2024 Çarşamba</w:t>
            </w: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center"/>
          </w:tcPr>
          <w:p w:rsidR="00044C2D" w:rsidRDefault="00B36636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YER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AD47"/>
            <w:vAlign w:val="center"/>
          </w:tcPr>
          <w:p w:rsidR="00044C2D" w:rsidRDefault="00B36636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>SORUMLU BİRİM</w:t>
            </w:r>
            <w:r>
              <w:t xml:space="preserve"> </w:t>
            </w:r>
          </w:p>
        </w:tc>
      </w:tr>
      <w:tr w:rsidR="00044C2D">
        <w:trPr>
          <w:trHeight w:val="563"/>
        </w:trPr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2D" w:rsidRDefault="00B36636">
            <w:pPr>
              <w:spacing w:after="0" w:line="259" w:lineRule="auto"/>
              <w:ind w:left="12" w:right="0" w:firstLine="0"/>
              <w:jc w:val="center"/>
            </w:pPr>
            <w:r>
              <w:t xml:space="preserve">09.30 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2D" w:rsidRDefault="00B36636">
            <w:pPr>
              <w:spacing w:after="0" w:line="259" w:lineRule="auto"/>
              <w:ind w:left="1" w:right="0" w:firstLine="0"/>
              <w:jc w:val="left"/>
            </w:pPr>
            <w:r>
              <w:t xml:space="preserve">1. Uluslararası İstiklal Sempozyumu </w:t>
            </w:r>
          </w:p>
          <w:p w:rsidR="00044C2D" w:rsidRDefault="00B36636">
            <w:pPr>
              <w:spacing w:after="0" w:line="259" w:lineRule="auto"/>
              <w:ind w:left="1" w:right="0" w:firstLine="0"/>
              <w:jc w:val="left"/>
            </w:pPr>
            <w:r>
              <w:t xml:space="preserve">Deprem &amp; </w:t>
            </w:r>
            <w:proofErr w:type="gramStart"/>
            <w:r>
              <w:t>Mekan</w:t>
            </w:r>
            <w:proofErr w:type="gramEnd"/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4C2D" w:rsidRDefault="00B36636">
            <w:pPr>
              <w:spacing w:after="22" w:line="259" w:lineRule="auto"/>
              <w:ind w:left="1" w:right="0" w:firstLine="0"/>
              <w:jc w:val="left"/>
            </w:pPr>
            <w:r>
              <w:t xml:space="preserve">EXPO Kelebek ve </w:t>
            </w:r>
          </w:p>
          <w:p w:rsidR="00044C2D" w:rsidRDefault="00B36636">
            <w:pPr>
              <w:spacing w:after="0" w:line="259" w:lineRule="auto"/>
              <w:ind w:left="1" w:right="0" w:firstLine="0"/>
            </w:pPr>
            <w:r>
              <w:t xml:space="preserve">Uğur Böceği Bahçesi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4C2D" w:rsidRDefault="00B36636">
            <w:pPr>
              <w:spacing w:after="0" w:line="259" w:lineRule="auto"/>
              <w:ind w:left="13" w:right="0" w:firstLine="0"/>
              <w:jc w:val="center"/>
            </w:pPr>
            <w:r>
              <w:t xml:space="preserve">İstiklal Üniversitesi </w:t>
            </w:r>
          </w:p>
        </w:tc>
      </w:tr>
    </w:tbl>
    <w:p w:rsidR="00044C2D" w:rsidRDefault="00044C2D" w:rsidP="004B3EC4">
      <w:pPr>
        <w:spacing w:after="17" w:line="259" w:lineRule="auto"/>
        <w:ind w:left="708" w:right="0" w:firstLine="0"/>
        <w:jc w:val="left"/>
      </w:pPr>
      <w:bookmarkStart w:id="0" w:name="_GoBack"/>
      <w:bookmarkEnd w:id="0"/>
    </w:p>
    <w:sectPr w:rsidR="00044C2D">
      <w:footerReference w:type="even" r:id="rId7"/>
      <w:footerReference w:type="default" r:id="rId8"/>
      <w:footerReference w:type="first" r:id="rId9"/>
      <w:pgSz w:w="11906" w:h="16838"/>
      <w:pgMar w:top="746" w:right="790" w:bottom="1307" w:left="852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636" w:rsidRDefault="00B36636">
      <w:pPr>
        <w:spacing w:after="0" w:line="240" w:lineRule="auto"/>
      </w:pPr>
      <w:r>
        <w:separator/>
      </w:r>
    </w:p>
  </w:endnote>
  <w:endnote w:type="continuationSeparator" w:id="0">
    <w:p w:rsidR="00B36636" w:rsidRDefault="00B36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C2D" w:rsidRDefault="00B36636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044C2D" w:rsidRDefault="00B36636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C2D" w:rsidRDefault="00B36636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3EC4">
      <w:rPr>
        <w:noProof/>
      </w:rPr>
      <w:t>1</w:t>
    </w:r>
    <w:r>
      <w:fldChar w:fldCharType="end"/>
    </w:r>
    <w:r>
      <w:t xml:space="preserve"> </w:t>
    </w:r>
  </w:p>
  <w:p w:rsidR="00044C2D" w:rsidRDefault="00B36636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C2D" w:rsidRDefault="00B36636">
    <w:pPr>
      <w:spacing w:after="0" w:line="259" w:lineRule="auto"/>
      <w:ind w:left="0" w:righ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044C2D" w:rsidRDefault="00B36636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636" w:rsidRDefault="00B36636">
      <w:pPr>
        <w:spacing w:after="0" w:line="240" w:lineRule="auto"/>
      </w:pPr>
      <w:r>
        <w:separator/>
      </w:r>
    </w:p>
  </w:footnote>
  <w:footnote w:type="continuationSeparator" w:id="0">
    <w:p w:rsidR="00B36636" w:rsidRDefault="00B36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E36FB"/>
    <w:multiLevelType w:val="hybridMultilevel"/>
    <w:tmpl w:val="F03E3058"/>
    <w:lvl w:ilvl="0" w:tplc="2ADEED64">
      <w:start w:val="1"/>
      <w:numFmt w:val="bullet"/>
      <w:lvlText w:val="-"/>
      <w:lvlJc w:val="left"/>
      <w:pPr>
        <w:ind w:left="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84475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64D57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60218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F823F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7EA0F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30354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26444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36737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7468C1"/>
    <w:multiLevelType w:val="hybridMultilevel"/>
    <w:tmpl w:val="EEF83966"/>
    <w:lvl w:ilvl="0" w:tplc="8CF4F378">
      <w:start w:val="1"/>
      <w:numFmt w:val="bullet"/>
      <w:lvlText w:val="-"/>
      <w:lvlJc w:val="left"/>
      <w:pPr>
        <w:ind w:left="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B0419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1635E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3255B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303BA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E257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7AE28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76E48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B0F57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56275D"/>
    <w:multiLevelType w:val="hybridMultilevel"/>
    <w:tmpl w:val="9488A9EA"/>
    <w:lvl w:ilvl="0" w:tplc="0D6C5E5E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F4904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E23DFC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A2971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04495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F67B7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7EA3A4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D4D99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7A9836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4A76B8"/>
    <w:multiLevelType w:val="hybridMultilevel"/>
    <w:tmpl w:val="6D2CB98C"/>
    <w:lvl w:ilvl="0" w:tplc="D78A598C">
      <w:start w:val="1"/>
      <w:numFmt w:val="bullet"/>
      <w:lvlText w:val="-"/>
      <w:lvlJc w:val="left"/>
      <w:pPr>
        <w:ind w:left="1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9A5C6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F47AA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7E2D3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4EB63A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8FC4C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347642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6C4520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589A0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CB7CDA"/>
    <w:multiLevelType w:val="hybridMultilevel"/>
    <w:tmpl w:val="1E9CAC08"/>
    <w:lvl w:ilvl="0" w:tplc="1FDEE392">
      <w:start w:val="1"/>
      <w:numFmt w:val="bullet"/>
      <w:lvlText w:val="-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507FF6">
      <w:start w:val="1"/>
      <w:numFmt w:val="bullet"/>
      <w:lvlText w:val="o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5ED950">
      <w:start w:val="1"/>
      <w:numFmt w:val="bullet"/>
      <w:lvlText w:val="▪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26AA32">
      <w:start w:val="1"/>
      <w:numFmt w:val="bullet"/>
      <w:lvlText w:val="•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12DD6E">
      <w:start w:val="1"/>
      <w:numFmt w:val="bullet"/>
      <w:lvlText w:val="o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C06DFA">
      <w:start w:val="1"/>
      <w:numFmt w:val="bullet"/>
      <w:lvlText w:val="▪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1E23EE">
      <w:start w:val="1"/>
      <w:numFmt w:val="bullet"/>
      <w:lvlText w:val="•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2E5C0">
      <w:start w:val="1"/>
      <w:numFmt w:val="bullet"/>
      <w:lvlText w:val="o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9EBE90">
      <w:start w:val="1"/>
      <w:numFmt w:val="bullet"/>
      <w:lvlText w:val="▪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5994277"/>
    <w:multiLevelType w:val="hybridMultilevel"/>
    <w:tmpl w:val="2676F742"/>
    <w:lvl w:ilvl="0" w:tplc="1F52CDD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EC30F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5A47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8AC4B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2617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368BF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0201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96F84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5C8B6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C2D"/>
    <w:rsid w:val="00044C2D"/>
    <w:rsid w:val="004B3EC4"/>
    <w:rsid w:val="00B3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7ED38"/>
  <w15:docId w15:val="{9B436159-229C-4613-9150-21D01FF6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7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21"/>
      <w:ind w:left="10" w:right="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İPEK</dc:creator>
  <cp:keywords/>
  <cp:lastModifiedBy>USER</cp:lastModifiedBy>
  <cp:revision>2</cp:revision>
  <dcterms:created xsi:type="dcterms:W3CDTF">2024-02-02T10:45:00Z</dcterms:created>
  <dcterms:modified xsi:type="dcterms:W3CDTF">2024-02-02T10:45:00Z</dcterms:modified>
</cp:coreProperties>
</file>